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SOP title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SOP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Effective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Next review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1. Purpose</w:t>
      </w:r>
    </w:p>
    <w:p>
      <w:r>
        <w:t>Why this SOP exists.</w:t>
      </w:r>
    </w:p>
    <w:p>
      <w:pPr>
        <w:pStyle w:val="Heading2"/>
      </w:pPr>
      <w:r>
        <w:t>2. Scope</w:t>
      </w:r>
    </w:p>
    <w:p>
      <w:r>
        <w:t>Process, area, equipment and people covered; exclusions.</w:t>
      </w:r>
    </w:p>
    <w:p>
      <w:pPr>
        <w:pStyle w:val="Heading2"/>
      </w:pPr>
      <w:r>
        <w:t>3. Roles &amp; responsibilities</w:t>
      </w:r>
    </w:p>
    <w:p>
      <w:r>
        <w:t>Performer, verifier, approver.</w:t>
      </w:r>
    </w:p>
    <w:p>
      <w:pPr>
        <w:pStyle w:val="Heading2"/>
      </w:pPr>
      <w:r>
        <w:t>4. PPE &amp; safety</w:t>
      </w:r>
    </w:p>
    <w:p>
      <w:r>
        <w:t>Required PPE, hazards, related safety documents.</w:t>
      </w:r>
    </w:p>
    <w:p>
      <w:pPr>
        <w:pStyle w:val="Heading2"/>
      </w:pPr>
      <w:r>
        <w:t>5. Materials &amp; equipment</w:t>
      </w:r>
    </w:p>
    <w:p>
      <w:r>
        <w:t>Items and equipment IDs.</w:t>
      </w:r>
    </w:p>
    <w:p>
      <w:pPr>
        <w:pStyle w:val="Heading2"/>
      </w:pPr>
      <w:r>
        <w:t>6. Procedure</w:t>
      </w:r>
    </w:p>
    <w:p>
      <w:r>
        <w:t>Numbered steps, one action per step.</w:t>
      </w:r>
    </w:p>
    <w:p>
      <w:pPr>
        <w:pStyle w:val="ListNumber"/>
      </w:pPr>
      <w:r>
        <w:t xml:space="preserve">Step 1: </w:t>
      </w:r>
    </w:p>
    <w:p>
      <w:pPr>
        <w:pStyle w:val="ListNumber"/>
      </w:pPr>
      <w:r>
        <w:t xml:space="preserve">Step 2: </w:t>
      </w:r>
    </w:p>
    <w:p>
      <w:pPr>
        <w:pStyle w:val="ListNumber"/>
      </w:pPr>
      <w:r>
        <w:t xml:space="preserve">Step 3: </w:t>
      </w:r>
    </w:p>
    <w:p>
      <w:pPr>
        <w:pStyle w:val="ListNumber"/>
      </w:pPr>
      <w:r>
        <w:t xml:space="preserve">Step 4: </w:t>
      </w:r>
    </w:p>
    <w:p>
      <w:pPr>
        <w:pStyle w:val="ListNumber"/>
      </w:pPr>
      <w:r>
        <w:t xml:space="preserve">Step 5: </w:t>
      </w:r>
    </w:p>
    <w:p>
      <w:pPr>
        <w:pStyle w:val="Heading2"/>
      </w:pPr>
      <w:r>
        <w:t>7. Acceptance criteria</w:t>
      </w:r>
    </w:p>
    <w:p>
      <w:r>
        <w:t>How correct completion is verified.</w:t>
      </w:r>
    </w:p>
    <w:p>
      <w:pPr>
        <w:pStyle w:val="Heading2"/>
      </w:pPr>
      <w:r>
        <w:t>8. Deviations</w:t>
      </w:r>
    </w:p>
    <w:p>
      <w:r>
        <w:t>What to do and who to notify if something goes off-script.</w:t>
      </w:r>
    </w:p>
    <w:p>
      <w:pPr>
        <w:pStyle w:val="Heading2"/>
      </w:pPr>
      <w:r>
        <w:t>9. Records</w:t>
      </w:r>
    </w:p>
    <w:p>
      <w:r>
        <w:t>Forms and logs to complete.</w:t>
      </w:r>
    </w:p>
    <w:p>
      <w:pPr>
        <w:pStyle w:val="Heading2"/>
      </w:pPr>
      <w:r>
        <w:t>10. References</w:t>
      </w:r>
    </w:p>
    <w:p>
      <w:r>
        <w:t>Regulations, manuals, related SOPs.</w:t>
      </w:r>
    </w:p>
    <w:p>
      <w:pPr>
        <w:pStyle w:val="Heading2"/>
      </w:pPr>
      <w:r>
        <w:t>11. 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Version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Change summary</w:t>
            </w:r>
          </w:p>
        </w:tc>
        <w:tc>
          <w:tcPr>
            <w:tcW w:type="dxa" w:w="2160"/>
          </w:tcPr>
          <w:p>
            <w:r>
              <w:t>Approved by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12.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Trainee</w:t>
            </w:r>
          </w:p>
        </w:tc>
        <w:tc>
          <w:tcPr>
            <w:tcW w:type="dxa" w:w="2160"/>
          </w:tcPr>
          <w:p>
            <w:r>
              <w:t>Trainer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Signature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Template by Jacob See (jacobsee-extraction.netlify.app). General template only; follow your state regulations and facility document control system.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